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2EBA" w14:textId="77777777" w:rsidR="00424A5A" w:rsidRPr="00287395" w:rsidRDefault="00424A5A">
      <w:pPr>
        <w:rPr>
          <w:rFonts w:ascii="Tahoma" w:hAnsi="Tahoma" w:cs="Tahoma"/>
          <w:sz w:val="20"/>
          <w:szCs w:val="20"/>
        </w:rPr>
      </w:pPr>
    </w:p>
    <w:p w14:paraId="22CF7050" w14:textId="77777777" w:rsidR="00424A5A" w:rsidRPr="00287395" w:rsidRDefault="00424A5A">
      <w:pPr>
        <w:rPr>
          <w:rFonts w:ascii="Tahoma" w:hAnsi="Tahoma" w:cs="Tahoma"/>
          <w:sz w:val="20"/>
          <w:szCs w:val="20"/>
        </w:rPr>
      </w:pPr>
    </w:p>
    <w:p w14:paraId="0B145F45" w14:textId="77777777" w:rsidR="00424A5A" w:rsidRPr="00287395" w:rsidRDefault="00424A5A" w:rsidP="00424A5A">
      <w:pPr>
        <w:rPr>
          <w:rFonts w:ascii="Tahoma" w:hAnsi="Tahoma" w:cs="Tahoma"/>
          <w:sz w:val="20"/>
          <w:szCs w:val="20"/>
        </w:rPr>
      </w:pPr>
    </w:p>
    <w:p w14:paraId="27978201" w14:textId="77777777" w:rsidR="00424A5A" w:rsidRPr="0028739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87395" w14:paraId="72A8834F" w14:textId="77777777">
        <w:tc>
          <w:tcPr>
            <w:tcW w:w="1080" w:type="dxa"/>
            <w:vAlign w:val="center"/>
          </w:tcPr>
          <w:p w14:paraId="7A633315" w14:textId="77777777" w:rsidR="00424A5A" w:rsidRPr="00287395" w:rsidRDefault="00424A5A" w:rsidP="003560E2">
            <w:pPr>
              <w:spacing w:before="40"/>
              <w:jc w:val="right"/>
              <w:rPr>
                <w:rFonts w:ascii="Tahoma" w:hAnsi="Tahoma" w:cs="Tahoma"/>
                <w:sz w:val="20"/>
                <w:szCs w:val="20"/>
              </w:rPr>
            </w:pPr>
            <w:r w:rsidRPr="00287395">
              <w:rPr>
                <w:rFonts w:ascii="Tahoma" w:hAnsi="Tahoma" w:cs="Tahoma"/>
                <w:sz w:val="20"/>
                <w:szCs w:val="20"/>
              </w:rPr>
              <w:t>Številka:</w:t>
            </w:r>
          </w:p>
        </w:tc>
        <w:tc>
          <w:tcPr>
            <w:tcW w:w="2160" w:type="dxa"/>
            <w:vAlign w:val="center"/>
          </w:tcPr>
          <w:p w14:paraId="4AAB9AD9" w14:textId="77777777" w:rsidR="00424A5A" w:rsidRPr="00287395" w:rsidRDefault="00895F2F" w:rsidP="003560E2">
            <w:pPr>
              <w:spacing w:before="40"/>
              <w:rPr>
                <w:rFonts w:ascii="Tahoma" w:hAnsi="Tahoma" w:cs="Tahoma"/>
                <w:sz w:val="20"/>
                <w:szCs w:val="20"/>
              </w:rPr>
            </w:pPr>
            <w:r w:rsidRPr="00287395">
              <w:rPr>
                <w:rFonts w:ascii="Tahoma" w:hAnsi="Tahoma" w:cs="Tahoma"/>
                <w:color w:val="0000FF"/>
                <w:sz w:val="20"/>
                <w:szCs w:val="20"/>
              </w:rPr>
              <w:t>43001-296/2021</w:t>
            </w:r>
            <w:r w:rsidR="0092472A">
              <w:rPr>
                <w:rFonts w:ascii="Tahoma" w:hAnsi="Tahoma" w:cs="Tahoma"/>
                <w:color w:val="0000FF"/>
                <w:sz w:val="20"/>
                <w:szCs w:val="20"/>
              </w:rPr>
              <w:t>-10</w:t>
            </w:r>
          </w:p>
        </w:tc>
        <w:tc>
          <w:tcPr>
            <w:tcW w:w="1080" w:type="dxa"/>
            <w:vAlign w:val="center"/>
          </w:tcPr>
          <w:p w14:paraId="3460582A" w14:textId="77777777" w:rsidR="00424A5A" w:rsidRPr="00287395" w:rsidRDefault="00424A5A" w:rsidP="003560E2">
            <w:pPr>
              <w:spacing w:before="40"/>
              <w:rPr>
                <w:rFonts w:ascii="Tahoma" w:hAnsi="Tahoma" w:cs="Tahoma"/>
                <w:sz w:val="20"/>
                <w:szCs w:val="20"/>
              </w:rPr>
            </w:pPr>
          </w:p>
        </w:tc>
        <w:tc>
          <w:tcPr>
            <w:tcW w:w="1620" w:type="dxa"/>
            <w:vAlign w:val="center"/>
          </w:tcPr>
          <w:p w14:paraId="6F231B39" w14:textId="77777777" w:rsidR="00424A5A" w:rsidRPr="00287395" w:rsidRDefault="00424A5A" w:rsidP="003560E2">
            <w:pPr>
              <w:spacing w:before="40"/>
              <w:jc w:val="right"/>
              <w:rPr>
                <w:rFonts w:ascii="Tahoma" w:hAnsi="Tahoma" w:cs="Tahoma"/>
                <w:sz w:val="20"/>
                <w:szCs w:val="20"/>
              </w:rPr>
            </w:pPr>
            <w:r w:rsidRPr="00287395">
              <w:rPr>
                <w:rFonts w:ascii="Tahoma" w:hAnsi="Tahoma" w:cs="Tahoma"/>
                <w:sz w:val="20"/>
                <w:szCs w:val="20"/>
              </w:rPr>
              <w:t>oznaka naročila:</w:t>
            </w:r>
          </w:p>
        </w:tc>
        <w:tc>
          <w:tcPr>
            <w:tcW w:w="3420" w:type="dxa"/>
            <w:vAlign w:val="center"/>
          </w:tcPr>
          <w:p w14:paraId="30D83CFD" w14:textId="77777777" w:rsidR="00424A5A" w:rsidRPr="00287395" w:rsidRDefault="00895F2F" w:rsidP="003560E2">
            <w:pPr>
              <w:spacing w:before="40"/>
              <w:rPr>
                <w:rFonts w:ascii="Tahoma" w:hAnsi="Tahoma" w:cs="Tahoma"/>
                <w:sz w:val="20"/>
                <w:szCs w:val="20"/>
              </w:rPr>
            </w:pPr>
            <w:r w:rsidRPr="00287395">
              <w:rPr>
                <w:rFonts w:ascii="Tahoma" w:hAnsi="Tahoma" w:cs="Tahoma"/>
                <w:color w:val="0000FF"/>
                <w:sz w:val="20"/>
                <w:szCs w:val="20"/>
              </w:rPr>
              <w:t>A-130/21 G</w:t>
            </w:r>
            <w:r w:rsidR="00424A5A" w:rsidRPr="00287395">
              <w:rPr>
                <w:rFonts w:ascii="Tahoma" w:hAnsi="Tahoma" w:cs="Tahoma"/>
                <w:color w:val="0000FF"/>
                <w:sz w:val="20"/>
                <w:szCs w:val="20"/>
              </w:rPr>
              <w:t xml:space="preserve">   </w:t>
            </w:r>
          </w:p>
        </w:tc>
      </w:tr>
      <w:tr w:rsidR="00424A5A" w:rsidRPr="00287395" w14:paraId="3260785B" w14:textId="77777777">
        <w:tc>
          <w:tcPr>
            <w:tcW w:w="1080" w:type="dxa"/>
            <w:vAlign w:val="center"/>
          </w:tcPr>
          <w:p w14:paraId="45C25FE4" w14:textId="77777777" w:rsidR="00424A5A" w:rsidRPr="00287395" w:rsidRDefault="00424A5A" w:rsidP="003560E2">
            <w:pPr>
              <w:spacing w:before="40"/>
              <w:jc w:val="right"/>
              <w:rPr>
                <w:rFonts w:ascii="Tahoma" w:hAnsi="Tahoma" w:cs="Tahoma"/>
                <w:sz w:val="20"/>
                <w:szCs w:val="20"/>
              </w:rPr>
            </w:pPr>
            <w:r w:rsidRPr="00287395">
              <w:rPr>
                <w:rFonts w:ascii="Tahoma" w:hAnsi="Tahoma" w:cs="Tahoma"/>
                <w:sz w:val="20"/>
                <w:szCs w:val="20"/>
              </w:rPr>
              <w:t>Datum:</w:t>
            </w:r>
          </w:p>
        </w:tc>
        <w:tc>
          <w:tcPr>
            <w:tcW w:w="2160" w:type="dxa"/>
            <w:vAlign w:val="center"/>
          </w:tcPr>
          <w:p w14:paraId="4CE580C6" w14:textId="77777777" w:rsidR="00424A5A" w:rsidRPr="00287395" w:rsidRDefault="00C225A6" w:rsidP="003560E2">
            <w:pPr>
              <w:spacing w:before="40"/>
              <w:rPr>
                <w:rFonts w:ascii="Tahoma" w:hAnsi="Tahoma" w:cs="Tahoma"/>
                <w:sz w:val="20"/>
                <w:szCs w:val="20"/>
              </w:rPr>
            </w:pPr>
            <w:r>
              <w:rPr>
                <w:rFonts w:ascii="Tahoma" w:hAnsi="Tahoma" w:cs="Tahoma"/>
                <w:color w:val="0000FF"/>
                <w:sz w:val="20"/>
                <w:szCs w:val="20"/>
              </w:rPr>
              <w:t>17.08</w:t>
            </w:r>
            <w:r w:rsidR="00895F2F" w:rsidRPr="00287395">
              <w:rPr>
                <w:rFonts w:ascii="Tahoma" w:hAnsi="Tahoma" w:cs="Tahoma"/>
                <w:color w:val="0000FF"/>
                <w:sz w:val="20"/>
                <w:szCs w:val="20"/>
              </w:rPr>
              <w:t>.2021</w:t>
            </w:r>
          </w:p>
        </w:tc>
        <w:tc>
          <w:tcPr>
            <w:tcW w:w="1080" w:type="dxa"/>
            <w:vAlign w:val="center"/>
          </w:tcPr>
          <w:p w14:paraId="1B8A08B2" w14:textId="77777777" w:rsidR="00424A5A" w:rsidRPr="00287395" w:rsidRDefault="00424A5A" w:rsidP="003560E2">
            <w:pPr>
              <w:spacing w:before="40"/>
              <w:rPr>
                <w:rFonts w:ascii="Tahoma" w:hAnsi="Tahoma" w:cs="Tahoma"/>
                <w:sz w:val="20"/>
                <w:szCs w:val="20"/>
              </w:rPr>
            </w:pPr>
          </w:p>
        </w:tc>
        <w:tc>
          <w:tcPr>
            <w:tcW w:w="1620" w:type="dxa"/>
            <w:vAlign w:val="center"/>
          </w:tcPr>
          <w:p w14:paraId="197C4332" w14:textId="77777777" w:rsidR="00424A5A" w:rsidRPr="00287395" w:rsidRDefault="00424A5A" w:rsidP="003560E2">
            <w:pPr>
              <w:spacing w:before="40"/>
              <w:jc w:val="right"/>
              <w:rPr>
                <w:rFonts w:ascii="Tahoma" w:hAnsi="Tahoma" w:cs="Tahoma"/>
                <w:sz w:val="20"/>
                <w:szCs w:val="20"/>
              </w:rPr>
            </w:pPr>
            <w:r w:rsidRPr="00287395">
              <w:rPr>
                <w:rFonts w:ascii="Tahoma" w:hAnsi="Tahoma" w:cs="Tahoma"/>
                <w:sz w:val="20"/>
                <w:szCs w:val="20"/>
              </w:rPr>
              <w:t>MFERAC:</w:t>
            </w:r>
          </w:p>
        </w:tc>
        <w:tc>
          <w:tcPr>
            <w:tcW w:w="3420" w:type="dxa"/>
            <w:vAlign w:val="center"/>
          </w:tcPr>
          <w:p w14:paraId="4F2AA749" w14:textId="77777777" w:rsidR="00424A5A" w:rsidRPr="00287395" w:rsidRDefault="00895F2F" w:rsidP="003560E2">
            <w:pPr>
              <w:spacing w:before="40"/>
              <w:rPr>
                <w:rFonts w:ascii="Tahoma" w:hAnsi="Tahoma" w:cs="Tahoma"/>
                <w:sz w:val="20"/>
                <w:szCs w:val="20"/>
              </w:rPr>
            </w:pPr>
            <w:r w:rsidRPr="00287395">
              <w:rPr>
                <w:rFonts w:ascii="Tahoma" w:hAnsi="Tahoma" w:cs="Tahoma"/>
                <w:color w:val="0000FF"/>
                <w:sz w:val="20"/>
                <w:szCs w:val="20"/>
              </w:rPr>
              <w:t>2431-21-001065/0</w:t>
            </w:r>
          </w:p>
        </w:tc>
      </w:tr>
    </w:tbl>
    <w:p w14:paraId="39F616EC" w14:textId="77777777" w:rsidR="00424A5A" w:rsidRPr="00287395" w:rsidRDefault="00424A5A" w:rsidP="00424A5A">
      <w:pPr>
        <w:pStyle w:val="Telobesedila2"/>
        <w:ind w:left="-181" w:right="-210"/>
        <w:rPr>
          <w:rFonts w:ascii="Tahoma" w:hAnsi="Tahoma" w:cs="Tahoma"/>
          <w:szCs w:val="20"/>
        </w:rPr>
      </w:pPr>
    </w:p>
    <w:p w14:paraId="30DA29BC" w14:textId="77777777" w:rsidR="00424A5A" w:rsidRPr="00287395" w:rsidRDefault="00424A5A">
      <w:pPr>
        <w:rPr>
          <w:rFonts w:ascii="Tahoma" w:hAnsi="Tahoma" w:cs="Tahoma"/>
          <w:sz w:val="20"/>
          <w:szCs w:val="20"/>
        </w:rPr>
      </w:pPr>
    </w:p>
    <w:p w14:paraId="3C7FEE82" w14:textId="77777777" w:rsidR="00556816" w:rsidRPr="00287395" w:rsidRDefault="00556816">
      <w:pPr>
        <w:rPr>
          <w:rFonts w:ascii="Tahoma" w:hAnsi="Tahoma" w:cs="Tahoma"/>
          <w:sz w:val="20"/>
          <w:szCs w:val="20"/>
        </w:rPr>
      </w:pPr>
    </w:p>
    <w:p w14:paraId="12EDC992" w14:textId="77777777" w:rsidR="00424A5A" w:rsidRPr="00287395" w:rsidRDefault="00424A5A">
      <w:pPr>
        <w:rPr>
          <w:rFonts w:ascii="Tahoma" w:hAnsi="Tahoma" w:cs="Tahoma"/>
          <w:sz w:val="20"/>
          <w:szCs w:val="20"/>
        </w:rPr>
      </w:pPr>
    </w:p>
    <w:p w14:paraId="475A9F6F" w14:textId="77777777" w:rsidR="00E813F4" w:rsidRPr="00287395" w:rsidRDefault="00E813F4" w:rsidP="00E813F4">
      <w:pPr>
        <w:rPr>
          <w:rFonts w:ascii="Tahoma" w:hAnsi="Tahoma" w:cs="Tahoma"/>
          <w:sz w:val="20"/>
          <w:szCs w:val="20"/>
        </w:rPr>
      </w:pPr>
    </w:p>
    <w:p w14:paraId="7AA34468" w14:textId="77777777" w:rsidR="00E813F4" w:rsidRPr="00287395" w:rsidRDefault="00E813F4" w:rsidP="00E813F4">
      <w:pPr>
        <w:pStyle w:val="Konnaopomba-besedilo"/>
        <w:spacing w:before="240"/>
        <w:jc w:val="center"/>
        <w:rPr>
          <w:rFonts w:ascii="Tahoma" w:hAnsi="Tahoma" w:cs="Tahoma"/>
          <w:b/>
          <w:spacing w:val="20"/>
          <w:szCs w:val="20"/>
        </w:rPr>
      </w:pPr>
      <w:r w:rsidRPr="00287395">
        <w:rPr>
          <w:rFonts w:ascii="Tahoma" w:hAnsi="Tahoma" w:cs="Tahoma"/>
          <w:b/>
          <w:spacing w:val="20"/>
          <w:szCs w:val="20"/>
        </w:rPr>
        <w:t xml:space="preserve">POJASNILA RAZPISNE DOKUMENTACIJE </w:t>
      </w:r>
    </w:p>
    <w:p w14:paraId="648436E0" w14:textId="77777777" w:rsidR="00E813F4" w:rsidRPr="00287395" w:rsidRDefault="00E813F4" w:rsidP="00E813F4">
      <w:pPr>
        <w:pStyle w:val="Konnaopomba-besedilo"/>
        <w:jc w:val="center"/>
        <w:rPr>
          <w:rFonts w:ascii="Tahoma" w:hAnsi="Tahoma" w:cs="Tahoma"/>
          <w:b/>
          <w:spacing w:val="20"/>
          <w:szCs w:val="20"/>
        </w:rPr>
      </w:pPr>
      <w:r w:rsidRPr="00287395">
        <w:rPr>
          <w:rFonts w:ascii="Tahoma" w:hAnsi="Tahoma" w:cs="Tahoma"/>
          <w:b/>
          <w:spacing w:val="20"/>
          <w:szCs w:val="20"/>
        </w:rPr>
        <w:t xml:space="preserve">za oddajo javnega naročila </w:t>
      </w:r>
    </w:p>
    <w:p w14:paraId="3F3A1B32" w14:textId="77777777" w:rsidR="00E813F4" w:rsidRPr="00287395"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87395" w14:paraId="283FA9D1" w14:textId="77777777">
        <w:tc>
          <w:tcPr>
            <w:tcW w:w="9288" w:type="dxa"/>
          </w:tcPr>
          <w:p w14:paraId="3332359D" w14:textId="77777777" w:rsidR="00E813F4" w:rsidRPr="00287395" w:rsidRDefault="00895F2F" w:rsidP="003560E2">
            <w:pPr>
              <w:pStyle w:val="Konnaopomba-besedilo"/>
              <w:jc w:val="center"/>
              <w:rPr>
                <w:rFonts w:ascii="Tahoma" w:hAnsi="Tahoma" w:cs="Tahoma"/>
                <w:b/>
                <w:szCs w:val="20"/>
              </w:rPr>
            </w:pPr>
            <w:r w:rsidRPr="00287395">
              <w:rPr>
                <w:rFonts w:ascii="Tahoma" w:hAnsi="Tahoma" w:cs="Tahoma"/>
                <w:b/>
                <w:szCs w:val="20"/>
              </w:rPr>
              <w:t>Izgradnja kolesarskih povezav in ureditev ceste R2-419/1206 Krška vas  - Čatež ob Savi, od km 10,500 do km 12,125</w:t>
            </w:r>
          </w:p>
        </w:tc>
      </w:tr>
    </w:tbl>
    <w:p w14:paraId="2D629257" w14:textId="77777777" w:rsidR="00E813F4" w:rsidRPr="00287395" w:rsidRDefault="00E813F4" w:rsidP="00E813F4">
      <w:pPr>
        <w:pStyle w:val="Konnaopomba-besedilo"/>
        <w:jc w:val="both"/>
        <w:rPr>
          <w:rFonts w:ascii="Tahoma" w:hAnsi="Tahoma" w:cs="Tahoma"/>
          <w:szCs w:val="20"/>
        </w:rPr>
      </w:pPr>
    </w:p>
    <w:p w14:paraId="3994DE29" w14:textId="77777777" w:rsidR="00E813F4" w:rsidRPr="00287395" w:rsidRDefault="00E813F4" w:rsidP="00E813F4">
      <w:pPr>
        <w:pStyle w:val="Konnaopomba-besedilo"/>
        <w:jc w:val="both"/>
        <w:rPr>
          <w:rFonts w:ascii="Tahoma" w:hAnsi="Tahoma" w:cs="Tahoma"/>
          <w:szCs w:val="20"/>
        </w:rPr>
      </w:pPr>
    </w:p>
    <w:p w14:paraId="1F1B9A79" w14:textId="77777777" w:rsidR="00E813F4" w:rsidRPr="00287395" w:rsidRDefault="00E813F4" w:rsidP="00E813F4">
      <w:pPr>
        <w:pStyle w:val="Konnaopomba-besedilo"/>
        <w:jc w:val="both"/>
        <w:rPr>
          <w:rFonts w:ascii="Tahoma" w:hAnsi="Tahoma" w:cs="Tahoma"/>
          <w:szCs w:val="20"/>
        </w:rPr>
      </w:pPr>
    </w:p>
    <w:p w14:paraId="0101C3B1" w14:textId="77777777" w:rsidR="0000222F" w:rsidRPr="00287395" w:rsidRDefault="0000222F" w:rsidP="0000222F">
      <w:pPr>
        <w:pStyle w:val="Telobesedila2"/>
        <w:widowControl w:val="0"/>
        <w:spacing w:line="254" w:lineRule="atLeast"/>
        <w:jc w:val="left"/>
        <w:rPr>
          <w:rFonts w:ascii="Tahoma" w:hAnsi="Tahoma" w:cs="Tahoma"/>
          <w:b/>
          <w:color w:val="333333"/>
          <w:szCs w:val="20"/>
        </w:rPr>
      </w:pPr>
      <w:r w:rsidRPr="00287395">
        <w:rPr>
          <w:rFonts w:ascii="Tahoma" w:hAnsi="Tahoma" w:cs="Tahoma"/>
          <w:b/>
          <w:color w:val="333333"/>
          <w:szCs w:val="20"/>
        </w:rPr>
        <w:t>JN005082/2021-B01 - A-130/21; datum objave: 23.07.2021</w:t>
      </w:r>
    </w:p>
    <w:p w14:paraId="3BBD0577" w14:textId="77777777" w:rsidR="0000222F" w:rsidRPr="00287395" w:rsidRDefault="00FC1E60" w:rsidP="0000222F">
      <w:pPr>
        <w:pStyle w:val="Telobesedila2"/>
        <w:widowControl w:val="0"/>
        <w:spacing w:line="254" w:lineRule="atLeast"/>
        <w:jc w:val="left"/>
        <w:rPr>
          <w:rFonts w:ascii="Tahoma" w:hAnsi="Tahoma" w:cs="Tahoma"/>
          <w:b/>
          <w:color w:val="333333"/>
          <w:szCs w:val="20"/>
        </w:rPr>
      </w:pPr>
      <w:r w:rsidRPr="00287395">
        <w:rPr>
          <w:rFonts w:ascii="Tahoma" w:hAnsi="Tahoma" w:cs="Tahoma"/>
          <w:b/>
          <w:color w:val="333333"/>
          <w:szCs w:val="20"/>
        </w:rPr>
        <w:t>D</w:t>
      </w:r>
      <w:r w:rsidR="00C225A6">
        <w:rPr>
          <w:rFonts w:ascii="Tahoma" w:hAnsi="Tahoma" w:cs="Tahoma"/>
          <w:b/>
          <w:color w:val="333333"/>
          <w:szCs w:val="20"/>
        </w:rPr>
        <w:t>atum prejema: 17</w:t>
      </w:r>
      <w:r w:rsidR="0090458B" w:rsidRPr="00287395">
        <w:rPr>
          <w:rFonts w:ascii="Tahoma" w:hAnsi="Tahoma" w:cs="Tahoma"/>
          <w:b/>
          <w:color w:val="333333"/>
          <w:szCs w:val="20"/>
        </w:rPr>
        <w:t>.</w:t>
      </w:r>
      <w:r w:rsidR="00C225A6">
        <w:rPr>
          <w:rFonts w:ascii="Tahoma" w:hAnsi="Tahoma" w:cs="Tahoma"/>
          <w:b/>
          <w:color w:val="333333"/>
          <w:szCs w:val="20"/>
        </w:rPr>
        <w:t>8</w:t>
      </w:r>
      <w:r w:rsidR="000C73F9" w:rsidRPr="00287395">
        <w:rPr>
          <w:rFonts w:ascii="Tahoma" w:hAnsi="Tahoma" w:cs="Tahoma"/>
          <w:b/>
          <w:color w:val="333333"/>
          <w:szCs w:val="20"/>
        </w:rPr>
        <w:t>.2021   </w:t>
      </w:r>
      <w:r w:rsidR="0092472A">
        <w:rPr>
          <w:rFonts w:ascii="Tahoma" w:hAnsi="Tahoma" w:cs="Tahoma"/>
          <w:b/>
          <w:color w:val="333333"/>
          <w:szCs w:val="20"/>
        </w:rPr>
        <w:t>10</w:t>
      </w:r>
      <w:r w:rsidR="000C73F9" w:rsidRPr="00287395">
        <w:rPr>
          <w:rFonts w:ascii="Tahoma" w:hAnsi="Tahoma" w:cs="Tahoma"/>
          <w:b/>
          <w:color w:val="333333"/>
          <w:szCs w:val="20"/>
        </w:rPr>
        <w:t>:</w:t>
      </w:r>
      <w:r w:rsidR="00C225A6">
        <w:rPr>
          <w:rFonts w:ascii="Tahoma" w:hAnsi="Tahoma" w:cs="Tahoma"/>
          <w:b/>
          <w:color w:val="333333"/>
          <w:szCs w:val="20"/>
        </w:rPr>
        <w:t>3</w:t>
      </w:r>
      <w:r w:rsidR="0092472A">
        <w:rPr>
          <w:rFonts w:ascii="Tahoma" w:hAnsi="Tahoma" w:cs="Tahoma"/>
          <w:b/>
          <w:color w:val="333333"/>
          <w:szCs w:val="20"/>
        </w:rPr>
        <w:t>2</w:t>
      </w:r>
    </w:p>
    <w:p w14:paraId="5D87677E" w14:textId="77777777" w:rsidR="00287395" w:rsidRPr="0092472A" w:rsidRDefault="00287395" w:rsidP="00C225A6">
      <w:pPr>
        <w:pStyle w:val="Telobesedila2"/>
        <w:widowControl w:val="0"/>
        <w:spacing w:line="254" w:lineRule="atLeast"/>
        <w:jc w:val="left"/>
        <w:rPr>
          <w:rFonts w:ascii="Tahoma" w:hAnsi="Tahoma" w:cs="Tahoma"/>
          <w:b/>
          <w:szCs w:val="20"/>
        </w:rPr>
      </w:pPr>
      <w:r w:rsidRPr="0092472A">
        <w:rPr>
          <w:rFonts w:ascii="Tahoma" w:hAnsi="Tahoma" w:cs="Tahoma"/>
          <w:b/>
          <w:szCs w:val="20"/>
        </w:rPr>
        <w:t>Vprašanje:</w:t>
      </w:r>
    </w:p>
    <w:p w14:paraId="2E9A3A18" w14:textId="77777777" w:rsidR="0000222F" w:rsidRPr="0092472A" w:rsidRDefault="0000222F" w:rsidP="00C225A6">
      <w:pPr>
        <w:pStyle w:val="Telobesedila2"/>
        <w:widowControl w:val="0"/>
        <w:spacing w:line="254" w:lineRule="atLeast"/>
        <w:jc w:val="left"/>
        <w:rPr>
          <w:rFonts w:ascii="Tahoma" w:hAnsi="Tahoma" w:cs="Tahoma"/>
          <w:b/>
          <w:color w:val="333333"/>
          <w:szCs w:val="20"/>
        </w:rPr>
      </w:pPr>
    </w:p>
    <w:p w14:paraId="6DB38514" w14:textId="77777777" w:rsidR="000C73F9" w:rsidRPr="0092472A" w:rsidRDefault="0092472A" w:rsidP="00C225A6">
      <w:pPr>
        <w:pStyle w:val="Telobesedila2"/>
        <w:jc w:val="left"/>
        <w:rPr>
          <w:rFonts w:ascii="Tahoma" w:hAnsi="Tahoma" w:cs="Tahoma"/>
          <w:b/>
          <w:szCs w:val="20"/>
        </w:rPr>
      </w:pPr>
      <w:r w:rsidRPr="0092472A">
        <w:rPr>
          <w:rFonts w:ascii="Tahoma" w:hAnsi="Tahoma" w:cs="Tahoma"/>
          <w:color w:val="333333"/>
          <w:szCs w:val="20"/>
          <w:shd w:val="clear" w:color="auto" w:fill="FFFFFF"/>
        </w:rPr>
        <w:t>Pozdravljeni,</w:t>
      </w:r>
      <w:r w:rsidRPr="0092472A">
        <w:rPr>
          <w:rFonts w:ascii="Tahoma" w:hAnsi="Tahoma" w:cs="Tahoma"/>
          <w:color w:val="333333"/>
          <w:szCs w:val="20"/>
        </w:rPr>
        <w:br/>
      </w:r>
      <w:r w:rsidRPr="0092472A">
        <w:rPr>
          <w:rFonts w:ascii="Tahoma" w:hAnsi="Tahoma" w:cs="Tahoma"/>
          <w:color w:val="333333"/>
          <w:szCs w:val="20"/>
        </w:rPr>
        <w:br/>
      </w:r>
      <w:r w:rsidRPr="0092472A">
        <w:rPr>
          <w:rFonts w:ascii="Tahoma" w:hAnsi="Tahoma" w:cs="Tahoma"/>
          <w:color w:val="333333"/>
          <w:szCs w:val="20"/>
          <w:shd w:val="clear" w:color="auto" w:fill="FFFFFF"/>
        </w:rPr>
        <w:t xml:space="preserve">v </w:t>
      </w:r>
      <w:proofErr w:type="spellStart"/>
      <w:r w:rsidRPr="0092472A">
        <w:rPr>
          <w:rFonts w:ascii="Tahoma" w:hAnsi="Tahoma" w:cs="Tahoma"/>
          <w:color w:val="333333"/>
          <w:szCs w:val="20"/>
          <w:shd w:val="clear" w:color="auto" w:fill="FFFFFF"/>
        </w:rPr>
        <w:t>kulturnovarstvenih</w:t>
      </w:r>
      <w:proofErr w:type="spellEnd"/>
      <w:r w:rsidRPr="0092472A">
        <w:rPr>
          <w:rFonts w:ascii="Tahoma" w:hAnsi="Tahoma" w:cs="Tahoma"/>
          <w:color w:val="333333"/>
          <w:szCs w:val="20"/>
          <w:shd w:val="clear" w:color="auto" w:fill="FFFFFF"/>
        </w:rPr>
        <w:t xml:space="preserve"> pogojih ZVKD št. 35105-0170/2019/3, z dne 28. maj 2019, je pod točko I./1. zahtevane arheološke raziskave ob gradnji, ki se izvajajo na način strojnega izkopa s </w:t>
      </w:r>
      <w:proofErr w:type="spellStart"/>
      <w:r w:rsidRPr="0092472A">
        <w:rPr>
          <w:rFonts w:ascii="Tahoma" w:hAnsi="Tahoma" w:cs="Tahoma"/>
          <w:color w:val="333333"/>
          <w:szCs w:val="20"/>
          <w:shd w:val="clear" w:color="auto" w:fill="FFFFFF"/>
        </w:rPr>
        <w:t>planirno</w:t>
      </w:r>
      <w:proofErr w:type="spellEnd"/>
      <w:r w:rsidRPr="0092472A">
        <w:rPr>
          <w:rFonts w:ascii="Tahoma" w:hAnsi="Tahoma" w:cs="Tahoma"/>
          <w:color w:val="333333"/>
          <w:szCs w:val="20"/>
          <w:shd w:val="clear" w:color="auto" w:fill="FFFFFF"/>
        </w:rPr>
        <w:t xml:space="preserve"> žlico na celotnem </w:t>
      </w:r>
      <w:proofErr w:type="spellStart"/>
      <w:r w:rsidRPr="0092472A">
        <w:rPr>
          <w:rFonts w:ascii="Tahoma" w:hAnsi="Tahoma" w:cs="Tahoma"/>
          <w:color w:val="333333"/>
          <w:szCs w:val="20"/>
          <w:shd w:val="clear" w:color="auto" w:fill="FFFFFF"/>
        </w:rPr>
        <w:t>potencijalno</w:t>
      </w:r>
      <w:proofErr w:type="spellEnd"/>
      <w:r w:rsidRPr="0092472A">
        <w:rPr>
          <w:rFonts w:ascii="Tahoma" w:hAnsi="Tahoma" w:cs="Tahoma"/>
          <w:color w:val="333333"/>
          <w:szCs w:val="20"/>
          <w:shd w:val="clear" w:color="auto" w:fill="FFFFFF"/>
        </w:rPr>
        <w:t xml:space="preserve"> še </w:t>
      </w:r>
      <w:proofErr w:type="spellStart"/>
      <w:r w:rsidRPr="0092472A">
        <w:rPr>
          <w:rFonts w:ascii="Tahoma" w:hAnsi="Tahoma" w:cs="Tahoma"/>
          <w:color w:val="333333"/>
          <w:szCs w:val="20"/>
          <w:shd w:val="clear" w:color="auto" w:fill="FFFFFF"/>
        </w:rPr>
        <w:t>nedegardiranem</w:t>
      </w:r>
      <w:proofErr w:type="spellEnd"/>
      <w:r w:rsidRPr="0092472A">
        <w:rPr>
          <w:rFonts w:ascii="Tahoma" w:hAnsi="Tahoma" w:cs="Tahoma"/>
          <w:color w:val="333333"/>
          <w:szCs w:val="20"/>
          <w:shd w:val="clear" w:color="auto" w:fill="FFFFFF"/>
        </w:rPr>
        <w:t xml:space="preserve"> območju med profil P5 - P39 ( ca. 680 m) v širini posega, oz. </w:t>
      </w:r>
      <w:proofErr w:type="spellStart"/>
      <w:r w:rsidRPr="0092472A">
        <w:rPr>
          <w:rFonts w:ascii="Tahoma" w:hAnsi="Tahoma" w:cs="Tahoma"/>
          <w:color w:val="333333"/>
          <w:szCs w:val="20"/>
          <w:shd w:val="clear" w:color="auto" w:fill="FFFFFF"/>
        </w:rPr>
        <w:t>planirne</w:t>
      </w:r>
      <w:proofErr w:type="spellEnd"/>
      <w:r w:rsidRPr="0092472A">
        <w:rPr>
          <w:rFonts w:ascii="Tahoma" w:hAnsi="Tahoma" w:cs="Tahoma"/>
          <w:color w:val="333333"/>
          <w:szCs w:val="20"/>
          <w:shd w:val="clear" w:color="auto" w:fill="FFFFFF"/>
        </w:rPr>
        <w:t xml:space="preserve"> žlice (gl. sliko 2), pri čemer se strojno odstrani ornica in ruša in morebitni aluvialni nanosi vse do končne globine posega, oz. vse do pojava arheoloških strukturnih ostankov. Skrajšano to pomeni da se med strojnimi izkopi na omenjeni trasi izvaja arheološki nadzor, ki ga izvaja arheološka ekipa, ko </w:t>
      </w:r>
      <w:proofErr w:type="spellStart"/>
      <w:r w:rsidRPr="0092472A">
        <w:rPr>
          <w:rFonts w:ascii="Tahoma" w:hAnsi="Tahoma" w:cs="Tahoma"/>
          <w:color w:val="333333"/>
          <w:szCs w:val="20"/>
          <w:shd w:val="clear" w:color="auto" w:fill="FFFFFF"/>
        </w:rPr>
        <w:t>gradbnec</w:t>
      </w:r>
      <w:proofErr w:type="spellEnd"/>
      <w:r w:rsidRPr="0092472A">
        <w:rPr>
          <w:rFonts w:ascii="Tahoma" w:hAnsi="Tahoma" w:cs="Tahoma"/>
          <w:color w:val="333333"/>
          <w:szCs w:val="20"/>
          <w:shd w:val="clear" w:color="auto" w:fill="FFFFFF"/>
        </w:rPr>
        <w:t xml:space="preserve"> izvaja izkope za potrebe novogradnje.</w:t>
      </w:r>
      <w:r w:rsidRPr="0092472A">
        <w:rPr>
          <w:rFonts w:ascii="Tahoma" w:hAnsi="Tahoma" w:cs="Tahoma"/>
          <w:color w:val="333333"/>
          <w:szCs w:val="20"/>
        </w:rPr>
        <w:br/>
      </w:r>
      <w:r w:rsidRPr="0092472A">
        <w:rPr>
          <w:rFonts w:ascii="Tahoma" w:hAnsi="Tahoma" w:cs="Tahoma"/>
          <w:color w:val="333333"/>
          <w:szCs w:val="20"/>
        </w:rPr>
        <w:br/>
      </w:r>
      <w:r w:rsidRPr="0092472A">
        <w:rPr>
          <w:rFonts w:ascii="Tahoma" w:hAnsi="Tahoma" w:cs="Tahoma"/>
          <w:color w:val="333333"/>
          <w:szCs w:val="20"/>
          <w:shd w:val="clear" w:color="auto" w:fill="FFFFFF"/>
        </w:rPr>
        <w:t>V zvezi s tem vas prosim za pojasnilo:</w:t>
      </w:r>
      <w:r w:rsidRPr="0092472A">
        <w:rPr>
          <w:rFonts w:ascii="Tahoma" w:hAnsi="Tahoma" w:cs="Tahoma"/>
          <w:color w:val="333333"/>
          <w:szCs w:val="20"/>
        </w:rPr>
        <w:br/>
      </w:r>
      <w:r w:rsidRPr="0092472A">
        <w:rPr>
          <w:rFonts w:ascii="Tahoma" w:hAnsi="Tahoma" w:cs="Tahoma"/>
          <w:color w:val="333333"/>
          <w:szCs w:val="20"/>
          <w:shd w:val="clear" w:color="auto" w:fill="FFFFFF"/>
        </w:rPr>
        <w:t>1. zakaj se v popisu del v sklopu Material, zavihek "Arheolog" pod točko 21 510 zahteva izvedbo arheološke raziskave, obračunane po kub. metrih? Na ta način se bodo namreč količine podvajale, saj bo iste količine obračunal tako arheolog, kot gradbinec. Zahtevan je namreč arheološki nadzor, ki bo potekal med strojno odstranitvijo navedenih količin, ki ga bo izvajal gradbinec, arheolog pa bo nad temi deli izvajal nadzor. Po količinah, ki so navedene v vašem popisu se namreč obračunavajo arheološka izkopavanja in ne arheološke raziskave ob gradnji, oz. arheološki nadzor, razlike v cenah pa so znatne.</w:t>
      </w:r>
      <w:r w:rsidRPr="0092472A">
        <w:rPr>
          <w:rFonts w:ascii="Tahoma" w:hAnsi="Tahoma" w:cs="Tahoma"/>
          <w:color w:val="333333"/>
          <w:szCs w:val="20"/>
        </w:rPr>
        <w:br/>
      </w:r>
      <w:r w:rsidRPr="0092472A">
        <w:rPr>
          <w:rFonts w:ascii="Tahoma" w:hAnsi="Tahoma" w:cs="Tahoma"/>
          <w:color w:val="333333"/>
          <w:szCs w:val="20"/>
        </w:rPr>
        <w:br/>
      </w:r>
      <w:r w:rsidRPr="0092472A">
        <w:rPr>
          <w:rFonts w:ascii="Tahoma" w:hAnsi="Tahoma" w:cs="Tahoma"/>
          <w:color w:val="333333"/>
          <w:szCs w:val="20"/>
          <w:shd w:val="clear" w:color="auto" w:fill="FFFFFF"/>
        </w:rPr>
        <w:t xml:space="preserve">2. zakaj je točka 21 510, ki zajema isto traso (680 m) podvojena, navedene pa so različne količine v </w:t>
      </w:r>
      <w:proofErr w:type="spellStart"/>
      <w:r w:rsidRPr="0092472A">
        <w:rPr>
          <w:rFonts w:ascii="Tahoma" w:hAnsi="Tahoma" w:cs="Tahoma"/>
          <w:color w:val="333333"/>
          <w:szCs w:val="20"/>
          <w:shd w:val="clear" w:color="auto" w:fill="FFFFFF"/>
        </w:rPr>
        <w:t>kub.metrih</w:t>
      </w:r>
      <w:proofErr w:type="spellEnd"/>
      <w:r w:rsidRPr="0092472A">
        <w:rPr>
          <w:rFonts w:ascii="Tahoma" w:hAnsi="Tahoma" w:cs="Tahoma"/>
          <w:color w:val="333333"/>
          <w:szCs w:val="20"/>
          <w:shd w:val="clear" w:color="auto" w:fill="FFFFFF"/>
        </w:rPr>
        <w:t>? Katera dela opredeljuje prvi in katera drugi razdelek, oz. na podlagi katerih del so količine sploh opredeljene?</w:t>
      </w:r>
      <w:r w:rsidRPr="0092472A">
        <w:rPr>
          <w:rFonts w:ascii="Tahoma" w:hAnsi="Tahoma" w:cs="Tahoma"/>
          <w:color w:val="333333"/>
          <w:szCs w:val="20"/>
        </w:rPr>
        <w:br/>
      </w:r>
      <w:r w:rsidRPr="0092472A">
        <w:rPr>
          <w:rFonts w:ascii="Tahoma" w:hAnsi="Tahoma" w:cs="Tahoma"/>
          <w:color w:val="333333"/>
          <w:szCs w:val="20"/>
        </w:rPr>
        <w:br/>
      </w:r>
      <w:r w:rsidRPr="0092472A">
        <w:rPr>
          <w:rFonts w:ascii="Tahoma" w:hAnsi="Tahoma" w:cs="Tahoma"/>
          <w:color w:val="333333"/>
          <w:szCs w:val="20"/>
          <w:shd w:val="clear" w:color="auto" w:fill="FFFFFF"/>
        </w:rPr>
        <w:t>Prosim vas za odgovor pred zaključkom sprejemanja ponudnikovih vprašanj.</w:t>
      </w:r>
      <w:r w:rsidRPr="0092472A">
        <w:rPr>
          <w:rFonts w:ascii="Tahoma" w:hAnsi="Tahoma" w:cs="Tahoma"/>
          <w:color w:val="333333"/>
          <w:szCs w:val="20"/>
        </w:rPr>
        <w:br/>
      </w:r>
      <w:r w:rsidRPr="0092472A">
        <w:rPr>
          <w:rFonts w:ascii="Tahoma" w:hAnsi="Tahoma" w:cs="Tahoma"/>
          <w:color w:val="333333"/>
          <w:szCs w:val="20"/>
          <w:shd w:val="clear" w:color="auto" w:fill="FFFFFF"/>
        </w:rPr>
        <w:t>Hvala in lep pozdrav!</w:t>
      </w:r>
    </w:p>
    <w:p w14:paraId="1B0552B8" w14:textId="77777777" w:rsidR="00C225A6" w:rsidRPr="0092472A" w:rsidRDefault="00C225A6" w:rsidP="00C225A6">
      <w:pPr>
        <w:pStyle w:val="Telobesedila2"/>
        <w:jc w:val="left"/>
        <w:rPr>
          <w:rFonts w:ascii="Tahoma" w:hAnsi="Tahoma" w:cs="Tahoma"/>
          <w:b/>
          <w:szCs w:val="20"/>
        </w:rPr>
      </w:pPr>
    </w:p>
    <w:p w14:paraId="36431976" w14:textId="77777777" w:rsidR="00E813F4" w:rsidRPr="0092472A" w:rsidRDefault="00E813F4" w:rsidP="00C225A6">
      <w:pPr>
        <w:pStyle w:val="Telobesedila2"/>
        <w:jc w:val="left"/>
        <w:rPr>
          <w:rFonts w:ascii="Tahoma" w:hAnsi="Tahoma" w:cs="Tahoma"/>
          <w:b/>
          <w:szCs w:val="20"/>
        </w:rPr>
      </w:pPr>
      <w:r w:rsidRPr="0092472A">
        <w:rPr>
          <w:rFonts w:ascii="Tahoma" w:hAnsi="Tahoma" w:cs="Tahoma"/>
          <w:b/>
          <w:szCs w:val="20"/>
        </w:rPr>
        <w:t>Odgovor:</w:t>
      </w:r>
    </w:p>
    <w:p w14:paraId="3A9F44FF" w14:textId="77777777" w:rsidR="0083641B" w:rsidRDefault="0083641B" w:rsidP="0083641B">
      <w:pPr>
        <w:rPr>
          <w:rFonts w:ascii="Tahoma" w:hAnsi="Tahoma" w:cs="Tahoma"/>
          <w:sz w:val="20"/>
          <w:szCs w:val="20"/>
        </w:rPr>
      </w:pPr>
    </w:p>
    <w:p w14:paraId="120F4700" w14:textId="263AD8E3" w:rsidR="0083641B" w:rsidRPr="0083641B" w:rsidRDefault="0083641B" w:rsidP="0083641B">
      <w:pPr>
        <w:rPr>
          <w:rFonts w:ascii="Tahoma" w:hAnsi="Tahoma" w:cs="Tahoma"/>
          <w:sz w:val="20"/>
          <w:szCs w:val="20"/>
          <w:lang w:eastAsia="sl-SI"/>
        </w:rPr>
      </w:pPr>
      <w:r w:rsidRPr="0083641B">
        <w:rPr>
          <w:rFonts w:ascii="Tahoma" w:hAnsi="Tahoma" w:cs="Tahoma"/>
          <w:sz w:val="20"/>
          <w:szCs w:val="20"/>
        </w:rPr>
        <w:t xml:space="preserve">Količine izkopa se ne bodo podvajale. </w:t>
      </w:r>
    </w:p>
    <w:p w14:paraId="33C1A099" w14:textId="77777777" w:rsidR="0083641B" w:rsidRDefault="0083641B" w:rsidP="0083641B">
      <w:pPr>
        <w:rPr>
          <w:rFonts w:ascii="Tahoma" w:hAnsi="Tahoma" w:cs="Tahoma"/>
          <w:sz w:val="20"/>
          <w:szCs w:val="20"/>
        </w:rPr>
      </w:pPr>
    </w:p>
    <w:p w14:paraId="6F2373AF" w14:textId="1E2CB251" w:rsidR="0083641B" w:rsidRPr="0083641B" w:rsidRDefault="0083641B" w:rsidP="0083641B">
      <w:pPr>
        <w:rPr>
          <w:rFonts w:ascii="Tahoma" w:hAnsi="Tahoma" w:cs="Tahoma"/>
          <w:sz w:val="20"/>
          <w:szCs w:val="20"/>
        </w:rPr>
      </w:pPr>
      <w:r w:rsidRPr="0083641B">
        <w:rPr>
          <w:rFonts w:ascii="Tahoma" w:hAnsi="Tahoma" w:cs="Tahoma"/>
          <w:sz w:val="20"/>
          <w:szCs w:val="20"/>
        </w:rPr>
        <w:t>Izkopi, ki jih lahko izvajalec izvaja brez posebnih omejitev arheologije, so zajete v postavkah 21 224, 21 243, 21 253, 21 410.</w:t>
      </w:r>
    </w:p>
    <w:p w14:paraId="3E19F29E" w14:textId="77777777" w:rsidR="0083641B" w:rsidRPr="0083641B" w:rsidRDefault="0083641B" w:rsidP="0083641B">
      <w:pPr>
        <w:rPr>
          <w:rFonts w:ascii="Tahoma" w:hAnsi="Tahoma" w:cs="Tahoma"/>
          <w:sz w:val="20"/>
          <w:szCs w:val="20"/>
        </w:rPr>
      </w:pPr>
      <w:r w:rsidRPr="0083641B">
        <w:rPr>
          <w:rFonts w:ascii="Tahoma" w:hAnsi="Tahoma" w:cs="Tahoma"/>
          <w:sz w:val="20"/>
          <w:szCs w:val="20"/>
        </w:rPr>
        <w:lastRenderedPageBreak/>
        <w:t xml:space="preserve">V postavki </w:t>
      </w:r>
      <w:r w:rsidRPr="0083641B">
        <w:rPr>
          <w:rFonts w:ascii="Tahoma" w:hAnsi="Tahoma" w:cs="Tahoma"/>
          <w:b/>
          <w:bCs/>
          <w:sz w:val="20"/>
          <w:szCs w:val="20"/>
        </w:rPr>
        <w:t>21 510 so zajeti izkopi, ki jih mora izvajalec izvajati po navodilih arheološkega nadzora.</w:t>
      </w:r>
    </w:p>
    <w:p w14:paraId="047D5C90" w14:textId="456A22DE" w:rsidR="0083641B" w:rsidRPr="0083641B" w:rsidRDefault="0083641B" w:rsidP="0083641B">
      <w:pPr>
        <w:jc w:val="both"/>
        <w:rPr>
          <w:rFonts w:ascii="Tahoma" w:hAnsi="Tahoma" w:cs="Tahoma"/>
          <w:sz w:val="20"/>
          <w:szCs w:val="20"/>
        </w:rPr>
      </w:pPr>
      <w:r w:rsidRPr="0083641B">
        <w:rPr>
          <w:rFonts w:ascii="Tahoma" w:hAnsi="Tahoma" w:cs="Tahoma"/>
          <w:b/>
          <w:bCs/>
          <w:sz w:val="20"/>
          <w:szCs w:val="20"/>
        </w:rPr>
        <w:t>Arheološki nadzor ni zajet v postavki 21 510.</w:t>
      </w:r>
      <w:r w:rsidRPr="0083641B">
        <w:rPr>
          <w:rFonts w:ascii="Tahoma" w:hAnsi="Tahoma" w:cs="Tahoma"/>
          <w:sz w:val="20"/>
          <w:szCs w:val="20"/>
        </w:rPr>
        <w:t xml:space="preserve"> Za arheološki nadzor je že sklenjena pogodba z izbranim arheologom, ki pa v pogodbi nima zajetih nobenih gradbenih del, saj so le ta predmet pogodbe za izvedbo po tem javnem naročilu.</w:t>
      </w:r>
    </w:p>
    <w:p w14:paraId="5854A686" w14:textId="77777777" w:rsidR="0083641B" w:rsidRPr="0083641B" w:rsidRDefault="0083641B" w:rsidP="0083641B">
      <w:pPr>
        <w:jc w:val="both"/>
        <w:rPr>
          <w:rFonts w:ascii="Calibri" w:hAnsi="Calibri" w:cs="Calibri"/>
          <w:sz w:val="22"/>
          <w:szCs w:val="22"/>
        </w:rPr>
      </w:pPr>
    </w:p>
    <w:p w14:paraId="47349BAF" w14:textId="77777777" w:rsidR="00556816" w:rsidRPr="0083641B" w:rsidRDefault="00556816" w:rsidP="00C225A6">
      <w:pPr>
        <w:rPr>
          <w:rFonts w:ascii="Tahoma" w:hAnsi="Tahoma" w:cs="Tahoma"/>
          <w:sz w:val="20"/>
          <w:szCs w:val="20"/>
        </w:rPr>
      </w:pPr>
    </w:p>
    <w:sectPr w:rsidR="00556816" w:rsidRPr="0083641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BA5B" w14:textId="77777777" w:rsidR="003D312E" w:rsidRDefault="003D312E">
      <w:r>
        <w:separator/>
      </w:r>
    </w:p>
  </w:endnote>
  <w:endnote w:type="continuationSeparator" w:id="0">
    <w:p w14:paraId="3632AF10" w14:textId="77777777" w:rsidR="003D312E" w:rsidRDefault="003D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0453" w14:textId="77777777" w:rsidR="00895F2F" w:rsidRDefault="00895F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13CD"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5F9AF8" w14:textId="77777777">
      <w:trPr>
        <w:cantSplit/>
        <w:trHeight w:val="785"/>
      </w:trPr>
      <w:tc>
        <w:tcPr>
          <w:tcW w:w="3614" w:type="dxa"/>
          <w:tcBorders>
            <w:top w:val="single" w:sz="4" w:space="0" w:color="auto"/>
          </w:tcBorders>
          <w:vAlign w:val="center"/>
        </w:tcPr>
        <w:p w14:paraId="429A49BB" w14:textId="77777777" w:rsidR="00E813F4" w:rsidRDefault="00E813F4">
          <w:pPr>
            <w:pStyle w:val="Telobesedila"/>
            <w:rPr>
              <w:sz w:val="16"/>
            </w:rPr>
          </w:pPr>
        </w:p>
      </w:tc>
      <w:tc>
        <w:tcPr>
          <w:tcW w:w="956" w:type="dxa"/>
          <w:tcBorders>
            <w:top w:val="single" w:sz="4" w:space="0" w:color="auto"/>
          </w:tcBorders>
          <w:vAlign w:val="center"/>
        </w:tcPr>
        <w:p w14:paraId="340B75DC"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6B53F95" w14:textId="77777777" w:rsidR="00E813F4" w:rsidRDefault="00E813F4">
          <w:pPr>
            <w:pStyle w:val="Noga"/>
            <w:rPr>
              <w:sz w:val="16"/>
            </w:rPr>
          </w:pPr>
        </w:p>
      </w:tc>
      <w:tc>
        <w:tcPr>
          <w:tcW w:w="3240" w:type="dxa"/>
          <w:tcBorders>
            <w:top w:val="single" w:sz="4" w:space="0" w:color="auto"/>
          </w:tcBorders>
          <w:vAlign w:val="center"/>
        </w:tcPr>
        <w:p w14:paraId="6254F59E"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2472A">
            <w:rPr>
              <w:rStyle w:val="tevilkastrani"/>
              <w:noProof/>
              <w:sz w:val="16"/>
            </w:rPr>
            <w:t>1</w:t>
          </w:r>
          <w:r>
            <w:rPr>
              <w:rStyle w:val="tevilkastrani"/>
              <w:sz w:val="16"/>
            </w:rPr>
            <w:fldChar w:fldCharType="end"/>
          </w:r>
        </w:p>
      </w:tc>
    </w:tr>
  </w:tbl>
  <w:p w14:paraId="1EC8FD81" w14:textId="77777777" w:rsidR="00E813F4" w:rsidRDefault="00E813F4">
    <w:pPr>
      <w:pStyle w:val="Noga"/>
      <w:rPr>
        <w:rFonts w:ascii="Arial" w:hAnsi="Arial"/>
        <w:sz w:val="2"/>
        <w:lang w:val="en-US"/>
      </w:rPr>
    </w:pPr>
  </w:p>
  <w:p w14:paraId="1FB1F670"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8CD1" w14:textId="77777777" w:rsidR="00E813F4" w:rsidRDefault="00E813F4" w:rsidP="002507C2">
    <w:pPr>
      <w:pStyle w:val="Noga"/>
      <w:ind w:firstLine="540"/>
    </w:pPr>
    <w:r>
      <w:t xml:space="preserve">  </w:t>
    </w:r>
    <w:r w:rsidR="00895F2F" w:rsidRPr="00643501">
      <w:rPr>
        <w:noProof/>
        <w:lang w:eastAsia="sl-SI"/>
      </w:rPr>
      <w:drawing>
        <wp:inline distT="0" distB="0" distL="0" distR="0" wp14:anchorId="2B0080F0" wp14:editId="4D5F5380">
          <wp:extent cx="541655"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1165"/>
                  </a:xfrm>
                  <a:prstGeom prst="rect">
                    <a:avLst/>
                  </a:prstGeom>
                  <a:noFill/>
                  <a:ln>
                    <a:noFill/>
                  </a:ln>
                </pic:spPr>
              </pic:pic>
            </a:graphicData>
          </a:graphic>
        </wp:inline>
      </w:drawing>
    </w:r>
    <w:r>
      <w:t xml:space="preserve">    </w:t>
    </w:r>
    <w:r w:rsidR="00895F2F" w:rsidRPr="00643501">
      <w:rPr>
        <w:noProof/>
        <w:lang w:eastAsia="sl-SI"/>
      </w:rPr>
      <w:drawing>
        <wp:inline distT="0" distB="0" distL="0" distR="0" wp14:anchorId="5D1326F2" wp14:editId="42C9FCC3">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895F2F" w:rsidRPr="00CF74F9">
      <w:rPr>
        <w:noProof/>
        <w:lang w:eastAsia="sl-SI"/>
      </w:rPr>
      <w:drawing>
        <wp:inline distT="0" distB="0" distL="0" distR="0" wp14:anchorId="59F29F6D" wp14:editId="4BDB0997">
          <wp:extent cx="234124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245" cy="337820"/>
                  </a:xfrm>
                  <a:prstGeom prst="rect">
                    <a:avLst/>
                  </a:prstGeom>
                  <a:noFill/>
                  <a:ln>
                    <a:noFill/>
                  </a:ln>
                </pic:spPr>
              </pic:pic>
            </a:graphicData>
          </a:graphic>
        </wp:inline>
      </w:drawing>
    </w:r>
    <w:r>
      <w:t xml:space="preserve">        </w:t>
    </w:r>
  </w:p>
  <w:p w14:paraId="3DA00C30"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C550" w14:textId="77777777" w:rsidR="003D312E" w:rsidRDefault="003D312E">
      <w:r>
        <w:separator/>
      </w:r>
    </w:p>
  </w:footnote>
  <w:footnote w:type="continuationSeparator" w:id="0">
    <w:p w14:paraId="16109C76" w14:textId="77777777" w:rsidR="003D312E" w:rsidRDefault="003D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1101" w14:textId="77777777" w:rsidR="00895F2F" w:rsidRDefault="00895F2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18AE" w14:textId="77777777" w:rsidR="00895F2F" w:rsidRDefault="00895F2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65C0" w14:textId="77777777" w:rsidR="00DB7CDA" w:rsidRDefault="00895F2F">
    <w:pPr>
      <w:pStyle w:val="Glava"/>
    </w:pPr>
    <w:r>
      <w:rPr>
        <w:noProof/>
        <w:lang w:eastAsia="sl-SI"/>
      </w:rPr>
      <w:drawing>
        <wp:anchor distT="0" distB="0" distL="114300" distR="114300" simplePos="0" relativeHeight="251657728" behindDoc="1" locked="0" layoutInCell="1" allowOverlap="1" wp14:anchorId="6980FE64" wp14:editId="14AC247D">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2F"/>
    <w:rsid w:val="0000222F"/>
    <w:rsid w:val="000646A9"/>
    <w:rsid w:val="000C73F9"/>
    <w:rsid w:val="000E279F"/>
    <w:rsid w:val="0013480A"/>
    <w:rsid w:val="001836BB"/>
    <w:rsid w:val="00216549"/>
    <w:rsid w:val="002507C2"/>
    <w:rsid w:val="00266628"/>
    <w:rsid w:val="002859D9"/>
    <w:rsid w:val="00287395"/>
    <w:rsid w:val="00290551"/>
    <w:rsid w:val="003133A6"/>
    <w:rsid w:val="003560E2"/>
    <w:rsid w:val="003579C0"/>
    <w:rsid w:val="003D312E"/>
    <w:rsid w:val="00424A5A"/>
    <w:rsid w:val="0044323F"/>
    <w:rsid w:val="004B34B5"/>
    <w:rsid w:val="00556816"/>
    <w:rsid w:val="005C790E"/>
    <w:rsid w:val="00634B0D"/>
    <w:rsid w:val="00637BE6"/>
    <w:rsid w:val="006611D7"/>
    <w:rsid w:val="006B09FE"/>
    <w:rsid w:val="0071172D"/>
    <w:rsid w:val="007D5F2E"/>
    <w:rsid w:val="0083641B"/>
    <w:rsid w:val="00895F2F"/>
    <w:rsid w:val="008E3178"/>
    <w:rsid w:val="0090458B"/>
    <w:rsid w:val="0092472A"/>
    <w:rsid w:val="00976A7C"/>
    <w:rsid w:val="009B1FD9"/>
    <w:rsid w:val="009C6C8C"/>
    <w:rsid w:val="00A05C73"/>
    <w:rsid w:val="00A17575"/>
    <w:rsid w:val="00AD0B28"/>
    <w:rsid w:val="00AD3747"/>
    <w:rsid w:val="00C225A6"/>
    <w:rsid w:val="00C50806"/>
    <w:rsid w:val="00C63E2C"/>
    <w:rsid w:val="00DB7CDA"/>
    <w:rsid w:val="00E51016"/>
    <w:rsid w:val="00E53A91"/>
    <w:rsid w:val="00E66D5B"/>
    <w:rsid w:val="00E813F4"/>
    <w:rsid w:val="00EA1375"/>
    <w:rsid w:val="00F20B2F"/>
    <w:rsid w:val="00F323DF"/>
    <w:rsid w:val="00FA1257"/>
    <w:rsid w:val="00FA1E40"/>
    <w:rsid w:val="00FC1E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76707"/>
  <w15:chartTrackingRefBased/>
  <w15:docId w15:val="{AFA5FB36-A9FF-491D-927A-2192691B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styleId="Odstavekseznama">
    <w:name w:val="List Paragraph"/>
    <w:basedOn w:val="Navaden"/>
    <w:uiPriority w:val="34"/>
    <w:qFormat/>
    <w:rsid w:val="00C6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6</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Marjeta  Cestnik</cp:lastModifiedBy>
  <cp:revision>2</cp:revision>
  <cp:lastPrinted>2021-08-17T09:15:00Z</cp:lastPrinted>
  <dcterms:created xsi:type="dcterms:W3CDTF">2021-08-17T14:15:00Z</dcterms:created>
  <dcterms:modified xsi:type="dcterms:W3CDTF">2021-08-17T14:15:00Z</dcterms:modified>
</cp:coreProperties>
</file>